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67EE" w:rsidRPr="005B7D77" w:rsidRDefault="005B7D77" w:rsidP="005B7D77">
      <w:pPr>
        <w:bidi/>
        <w:rPr>
          <w:rFonts w:cs="B Nazanin"/>
          <w:sz w:val="28"/>
          <w:szCs w:val="28"/>
          <w:rtl/>
        </w:rPr>
      </w:pPr>
      <w:r w:rsidRPr="005B7D77">
        <w:rPr>
          <w:rFonts w:cs="B Nazanin"/>
          <w:noProof/>
          <w:sz w:val="28"/>
          <w:szCs w:val="28"/>
          <w:rtl/>
        </w:rPr>
        <w:drawing>
          <wp:inline distT="0" distB="0" distL="0" distR="0">
            <wp:extent cx="4086225" cy="2667000"/>
            <wp:effectExtent l="0" t="0" r="9525" b="0"/>
            <wp:docPr id="1" name="Picture 1" descr="E:\بیماریها\amozeshi\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بیماریها\amozeshi\12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6225" cy="266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7D77" w:rsidRPr="005B7D77" w:rsidRDefault="005B7D77" w:rsidP="005B7D77">
      <w:pPr>
        <w:shd w:val="clear" w:color="auto" w:fill="FFFFFF"/>
        <w:bidi/>
        <w:spacing w:after="0" w:line="240" w:lineRule="auto"/>
        <w:rPr>
          <w:rFonts w:ascii="sahel" w:eastAsia="Times New Roman" w:hAnsi="sahel" w:cs="B Nazanin"/>
          <w:color w:val="000000"/>
          <w:sz w:val="28"/>
          <w:szCs w:val="28"/>
        </w:rPr>
      </w:pPr>
      <w:r w:rsidRPr="005B7D77">
        <w:rPr>
          <w:rFonts w:ascii="sahel" w:eastAsia="Times New Roman" w:hAnsi="sahel" w:cs="B Nazanin"/>
          <w:b/>
          <w:bCs/>
          <w:color w:val="0000FF"/>
          <w:sz w:val="28"/>
          <w:szCs w:val="28"/>
          <w:rtl/>
        </w:rPr>
        <w:t>هرآنچه باید در مورد بیماری تب خونریزی‌ دهنده کریمه کنگو بدانیم</w:t>
      </w:r>
    </w:p>
    <w:p w:rsidR="005B7D77" w:rsidRPr="005B7D77" w:rsidRDefault="005B7D77" w:rsidP="005B7D77">
      <w:pPr>
        <w:shd w:val="clear" w:color="auto" w:fill="FFFFFF"/>
        <w:bidi/>
        <w:spacing w:after="0" w:line="240" w:lineRule="auto"/>
        <w:rPr>
          <w:rFonts w:ascii="sahel" w:eastAsia="Times New Roman" w:hAnsi="sahel" w:cs="B Nazanin"/>
          <w:color w:val="000000"/>
          <w:sz w:val="28"/>
          <w:szCs w:val="28"/>
        </w:rPr>
      </w:pPr>
      <w:r w:rsidRPr="005B7D77">
        <w:rPr>
          <w:rFonts w:ascii="sahel" w:eastAsia="Times New Roman" w:hAnsi="sahel" w:cs="B Nazanin"/>
          <w:color w:val="000000"/>
          <w:sz w:val="28"/>
          <w:szCs w:val="28"/>
        </w:rPr>
        <w:t> </w:t>
      </w:r>
    </w:p>
    <w:p w:rsidR="005B7D77" w:rsidRPr="005B7D77" w:rsidRDefault="005B7D77" w:rsidP="005B7D77">
      <w:pPr>
        <w:shd w:val="clear" w:color="auto" w:fill="FFFFFF"/>
        <w:bidi/>
        <w:spacing w:after="0" w:line="240" w:lineRule="auto"/>
        <w:rPr>
          <w:rFonts w:ascii="sahel" w:eastAsia="Times New Roman" w:hAnsi="sahel" w:cs="B Nazanin"/>
          <w:color w:val="000000"/>
          <w:sz w:val="28"/>
          <w:szCs w:val="28"/>
        </w:rPr>
      </w:pPr>
      <w:r w:rsidRPr="005B7D77">
        <w:rPr>
          <w:rFonts w:ascii="sahel" w:eastAsia="Times New Roman" w:hAnsi="sahel" w:cs="B Nazanin"/>
          <w:color w:val="000000"/>
          <w:sz w:val="28"/>
          <w:szCs w:val="28"/>
        </w:rPr>
        <w:t> </w:t>
      </w:r>
    </w:p>
    <w:p w:rsidR="005B7D77" w:rsidRPr="005B7D77" w:rsidRDefault="005B7D77" w:rsidP="005B7D77">
      <w:pPr>
        <w:shd w:val="clear" w:color="auto" w:fill="FFFFFF"/>
        <w:bidi/>
        <w:spacing w:beforeAutospacing="1" w:after="0" w:afterAutospacing="1" w:line="360" w:lineRule="atLeast"/>
        <w:rPr>
          <w:rFonts w:ascii="sahel" w:eastAsia="Times New Roman" w:hAnsi="sahel" w:cs="B Nazanin"/>
          <w:color w:val="000000"/>
          <w:sz w:val="28"/>
          <w:szCs w:val="28"/>
        </w:rPr>
      </w:pP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>تب خونریزی ‌دهنده کریمه کنگو</w:t>
      </w:r>
      <w:r w:rsidRPr="005B7D77">
        <w:rPr>
          <w:rFonts w:ascii="Cambria" w:eastAsia="Times New Roman" w:hAnsi="Cambria" w:cs="Cambria" w:hint="cs"/>
          <w:color w:val="000000"/>
          <w:sz w:val="28"/>
          <w:szCs w:val="28"/>
          <w:rtl/>
        </w:rPr>
        <w:t> 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مهم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ترین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و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گسترده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ترین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بیماری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ویروسی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منتقل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شونده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از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طریق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کنه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است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.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این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بیماری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در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بیش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از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30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کشور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دنیا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وجود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داشته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و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در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قاره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های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آفریقا،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اروپا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و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آسیا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اندمیک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است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.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مخزن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ویروس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در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طبیعت،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کنه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ها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هستند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و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ویروس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بین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کنه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ها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و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میزبان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های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مه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>ره دار مختلف در گردش است، بنابراین ریشه کنی ویروس عملا امکان پذیر نیست. میزان مرگ و میر این بیماری می تواند قابل توجه باشد به طوری که متوسط میزان کشندگی آن بین 30 تا 50 درصد تخمین زده شده است و برخی منابع حتی میزان آن را تا 80 درصد در زمان طغیان ها</w:t>
      </w:r>
      <w:r w:rsidRPr="005B7D77">
        <w:rPr>
          <w:rFonts w:ascii="Cambria" w:eastAsia="Times New Roman" w:hAnsi="Cambria" w:cs="Cambria" w:hint="cs"/>
          <w:color w:val="000000"/>
          <w:sz w:val="28"/>
          <w:szCs w:val="28"/>
          <w:rtl/>
        </w:rPr>
        <w:t> 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نیزگزا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>رش کرده اند.</w:t>
      </w:r>
      <w:r w:rsidRPr="005B7D77">
        <w:rPr>
          <w:rFonts w:ascii="Cambria" w:eastAsia="Times New Roman" w:hAnsi="Cambria" w:cs="Cambria" w:hint="cs"/>
          <w:color w:val="000000"/>
          <w:sz w:val="28"/>
          <w:szCs w:val="28"/>
          <w:rtl/>
        </w:rPr>
        <w:t> </w:t>
      </w:r>
    </w:p>
    <w:p w:rsidR="005B7D77" w:rsidRPr="005B7D77" w:rsidRDefault="005B7D77" w:rsidP="005B7D77">
      <w:pPr>
        <w:shd w:val="clear" w:color="auto" w:fill="FFFFFF"/>
        <w:bidi/>
        <w:spacing w:beforeAutospacing="1" w:after="0" w:afterAutospacing="1" w:line="360" w:lineRule="atLeast"/>
        <w:rPr>
          <w:rFonts w:ascii="sahel" w:eastAsia="Times New Roman" w:hAnsi="sahel" w:cs="B Nazanin"/>
          <w:color w:val="000000"/>
          <w:sz w:val="28"/>
          <w:szCs w:val="28"/>
          <w:rtl/>
        </w:rPr>
      </w:pP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>این بیماری دارای قابلیت انتقال انسان به انسان است و به عنوان یکی از موارد عفونت های بیمارستانی، مطرح و همه‌گیری های داخل بیمارستانی آن نیز شایع است. موارد عفونت بیمارستانی ناشی از آن</w:t>
      </w:r>
      <w:r w:rsidRPr="005B7D77">
        <w:rPr>
          <w:rFonts w:ascii="Cambria" w:eastAsia="Times New Roman" w:hAnsi="Cambria" w:cs="Cambria" w:hint="cs"/>
          <w:color w:val="000000"/>
          <w:sz w:val="28"/>
          <w:szCs w:val="28"/>
          <w:rtl/>
        </w:rPr>
        <w:t> 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در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کشورهای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مختلف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از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جمله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ایران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گزارش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شده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است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.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بیماری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خونری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>زی ‌دهنده تب کریمه کنگو یک تهدید جدی برای کارکنان مراقبت های بهداشتی است و باعث شیوع بیماری در بیمارستان ها</w:t>
      </w:r>
      <w:r w:rsidRPr="005B7D77">
        <w:rPr>
          <w:rFonts w:ascii="Cambria" w:eastAsia="Times New Roman" w:hAnsi="Cambria" w:cs="Cambria" w:hint="cs"/>
          <w:color w:val="000000"/>
          <w:sz w:val="28"/>
          <w:szCs w:val="28"/>
          <w:rtl/>
        </w:rPr>
        <w:t> 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می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شود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که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ممکن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است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با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میزان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مرگ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و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میر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بالا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همراه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باشد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.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در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حال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حاضر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هیچ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گونه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واکسن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انسانی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یا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حیوانی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مورد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تایید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علیه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این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بیماری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در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دسترس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نیست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>.</w:t>
      </w:r>
      <w:r w:rsidRPr="005B7D77">
        <w:rPr>
          <w:rFonts w:ascii="Cambria" w:eastAsia="Times New Roman" w:hAnsi="Cambria" w:cs="Cambria" w:hint="cs"/>
          <w:color w:val="000000"/>
          <w:sz w:val="28"/>
          <w:szCs w:val="28"/>
          <w:rtl/>
        </w:rPr>
        <w:t> </w:t>
      </w:r>
    </w:p>
    <w:p w:rsidR="005B7D77" w:rsidRPr="005B7D77" w:rsidRDefault="005B7D77" w:rsidP="005B7D77">
      <w:pPr>
        <w:shd w:val="clear" w:color="auto" w:fill="FFFFFF"/>
        <w:bidi/>
        <w:spacing w:before="100" w:beforeAutospacing="1" w:after="100" w:afterAutospacing="1" w:line="360" w:lineRule="atLeast"/>
        <w:rPr>
          <w:rFonts w:ascii="sahel" w:eastAsia="Times New Roman" w:hAnsi="sahel" w:cs="B Nazanin"/>
          <w:color w:val="000000"/>
          <w:sz w:val="28"/>
          <w:szCs w:val="28"/>
          <w:rtl/>
        </w:rPr>
      </w:pPr>
      <w:r w:rsidRPr="005B7D77">
        <w:rPr>
          <w:rFonts w:ascii="Cambria" w:eastAsia="Times New Roman" w:hAnsi="Cambria" w:cs="Cambria" w:hint="cs"/>
          <w:color w:val="000000"/>
          <w:sz w:val="28"/>
          <w:szCs w:val="28"/>
          <w:rtl/>
        </w:rPr>
        <w:t> </w:t>
      </w:r>
    </w:p>
    <w:p w:rsidR="005B7D77" w:rsidRPr="005B7D77" w:rsidRDefault="005B7D77" w:rsidP="005B7D77">
      <w:pPr>
        <w:shd w:val="clear" w:color="auto" w:fill="FFFFFF"/>
        <w:bidi/>
        <w:spacing w:beforeAutospacing="1" w:after="0" w:afterAutospacing="1" w:line="360" w:lineRule="atLeast"/>
        <w:rPr>
          <w:rFonts w:ascii="sahel" w:eastAsia="Times New Roman" w:hAnsi="sahel" w:cs="B Nazanin"/>
          <w:color w:val="000000"/>
          <w:sz w:val="28"/>
          <w:szCs w:val="28"/>
          <w:rtl/>
        </w:rPr>
      </w:pPr>
      <w:r w:rsidRPr="005B7D77">
        <w:rPr>
          <w:rFonts w:ascii="sahel" w:eastAsia="Times New Roman" w:hAnsi="sahel" w:cs="B Nazanin"/>
          <w:b/>
          <w:bCs/>
          <w:color w:val="3366FF"/>
          <w:sz w:val="28"/>
          <w:szCs w:val="28"/>
          <w:rtl/>
        </w:rPr>
        <w:t>علایم بیماری</w:t>
      </w:r>
    </w:p>
    <w:p w:rsidR="005B7D77" w:rsidRPr="005B7D77" w:rsidRDefault="005B7D77" w:rsidP="005B7D77">
      <w:pPr>
        <w:shd w:val="clear" w:color="auto" w:fill="FFFFFF"/>
        <w:bidi/>
        <w:spacing w:beforeAutospacing="1" w:after="0" w:afterAutospacing="1" w:line="360" w:lineRule="atLeast"/>
        <w:rPr>
          <w:rFonts w:ascii="sahel" w:eastAsia="Times New Roman" w:hAnsi="sahel" w:cs="B Nazanin"/>
          <w:color w:val="000000"/>
          <w:sz w:val="28"/>
          <w:szCs w:val="28"/>
          <w:rtl/>
        </w:rPr>
      </w:pP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lastRenderedPageBreak/>
        <w:t>بستگی به راه ورود ویروس دارد. پس از گزش کنه، دوره کمون معمولاً یک تا سه روز است و حداکثر به 9 روز می‌رسد. دوره کمون به دنبال تماس با بافت ها یا خون‌آلوده معمولاً پنج تا شش روز است و حداکثر زمان ثابت شده 13 روز بوده است. بیمار دچار سردرد شدید، تب، لرز، درد عضلانی (به خصوص در پشت و پاها) و درد مفاصل، گیجی، درد و سفتی گردن، درد چشم، ترس از نور (حساسیت به نور) می شد. ممکن است حالت تهوع، استفراغ بدون ارتباط با غذا خوردن و گلو درد و احتقان ملتحمه در اوایل بیماری وجود داشته باشد که گاهی با اسهال و درد شکم و کاهش اشتها همراه می‌شود. تب معمولاً بین 3 تا 16 روز طول می‌کشد. تورم و قرمزی صورت، گردن و قفسه سینه، پرخونی خفیف حلق و ضایعات نقطه‌ای در کام نرم و سخت شایع هستند. تغییرات قلبی عروقی شامل کاهش ضربان قلب و در مواردی افزایش آن و کاهش فشارخون مشاهده می‌شود. لکوپنی، ترومبوسیتوپنی و به خصوص ترومبوسیتوپنی شدید نیز در این مرحله معمولاً مشاهده می‌شود. مرحله کوتاهی است که به سرعت ایجاد می‌شود و معمولاً در روز 3 تا 5 بیماری شروع می‌شود و 1 تا 10 روز ( به طور متوسط 4 روز) طول می‌کشد. خونریزی در مخاط‌ها و پتشی در پوست بخصوص در قسمت بالای بدن و در طول خط زیربغلی و زیر پستان در خانم‌ها دیده می‌شود و در محل‌های تزریق و تحت فشار (محل بستن تورنیکه و غیره) ممکن است ایجاد شود.</w:t>
      </w:r>
    </w:p>
    <w:p w:rsidR="005B7D77" w:rsidRPr="005B7D77" w:rsidRDefault="005B7D77" w:rsidP="005B7D77">
      <w:pPr>
        <w:shd w:val="clear" w:color="auto" w:fill="FFFFFF"/>
        <w:bidi/>
        <w:spacing w:before="100" w:beforeAutospacing="1" w:after="100" w:afterAutospacing="1" w:line="360" w:lineRule="atLeast"/>
        <w:rPr>
          <w:rFonts w:ascii="sahel" w:eastAsia="Times New Roman" w:hAnsi="sahel" w:cs="B Nazanin"/>
          <w:color w:val="000000"/>
          <w:sz w:val="28"/>
          <w:szCs w:val="28"/>
          <w:rtl/>
        </w:rPr>
      </w:pPr>
      <w:r w:rsidRPr="005B7D77">
        <w:rPr>
          <w:rFonts w:ascii="Cambria" w:eastAsia="Times New Roman" w:hAnsi="Cambria" w:cs="Cambria" w:hint="cs"/>
          <w:color w:val="000000"/>
          <w:sz w:val="28"/>
          <w:szCs w:val="28"/>
          <w:rtl/>
        </w:rPr>
        <w:t> </w:t>
      </w:r>
    </w:p>
    <w:p w:rsidR="005B7D77" w:rsidRPr="005B7D77" w:rsidRDefault="005B7D77" w:rsidP="005B7D77">
      <w:pPr>
        <w:shd w:val="clear" w:color="auto" w:fill="FFFFFF"/>
        <w:bidi/>
        <w:spacing w:beforeAutospacing="1" w:after="0" w:afterAutospacing="1" w:line="360" w:lineRule="atLeast"/>
        <w:rPr>
          <w:rFonts w:ascii="sahel" w:eastAsia="Times New Roman" w:hAnsi="sahel" w:cs="B Nazanin"/>
          <w:color w:val="000000"/>
          <w:sz w:val="28"/>
          <w:szCs w:val="28"/>
          <w:rtl/>
        </w:rPr>
      </w:pPr>
      <w:r w:rsidRPr="005B7D77">
        <w:rPr>
          <w:rFonts w:ascii="sahel" w:eastAsia="Times New Roman" w:hAnsi="sahel" w:cs="B Nazanin"/>
          <w:b/>
          <w:bCs/>
          <w:color w:val="3366FF"/>
          <w:sz w:val="28"/>
          <w:szCs w:val="28"/>
          <w:rtl/>
        </w:rPr>
        <w:t>تشخیص بیماری</w:t>
      </w:r>
    </w:p>
    <w:p w:rsidR="005B7D77" w:rsidRPr="005B7D77" w:rsidRDefault="005B7D77" w:rsidP="005B7D77">
      <w:pPr>
        <w:shd w:val="clear" w:color="auto" w:fill="FFFFFF"/>
        <w:bidi/>
        <w:spacing w:beforeAutospacing="1" w:after="0" w:afterAutospacing="1" w:line="360" w:lineRule="atLeast"/>
        <w:rPr>
          <w:rFonts w:ascii="sahel" w:eastAsia="Times New Roman" w:hAnsi="sahel" w:cs="B Nazanin"/>
          <w:color w:val="000000"/>
          <w:sz w:val="28"/>
          <w:szCs w:val="28"/>
          <w:rtl/>
        </w:rPr>
      </w:pP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>تشخیص بیماری با شروع علایم حاد بیماری همراه با سابقه مسافرت به مناطق روستایی یا تماس با دام یا تماس نزدیک با بیمار مبتلا یا گزش کنه مطرح می‌شود.</w:t>
      </w:r>
    </w:p>
    <w:p w:rsidR="005B7D77" w:rsidRPr="005B7D77" w:rsidRDefault="005B7D77" w:rsidP="005B7D77">
      <w:pPr>
        <w:shd w:val="clear" w:color="auto" w:fill="FFFFFF"/>
        <w:bidi/>
        <w:spacing w:before="100" w:beforeAutospacing="1" w:after="100" w:afterAutospacing="1" w:line="360" w:lineRule="atLeast"/>
        <w:rPr>
          <w:rFonts w:ascii="sahel" w:eastAsia="Times New Roman" w:hAnsi="sahel" w:cs="B Nazanin"/>
          <w:color w:val="000000"/>
          <w:sz w:val="28"/>
          <w:szCs w:val="28"/>
          <w:rtl/>
        </w:rPr>
      </w:pPr>
      <w:r w:rsidRPr="005B7D77">
        <w:rPr>
          <w:rFonts w:ascii="Cambria" w:eastAsia="Times New Roman" w:hAnsi="Cambria" w:cs="Cambria" w:hint="cs"/>
          <w:color w:val="000000"/>
          <w:sz w:val="28"/>
          <w:szCs w:val="28"/>
          <w:rtl/>
        </w:rPr>
        <w:t> </w:t>
      </w:r>
    </w:p>
    <w:p w:rsidR="005B7D77" w:rsidRPr="005B7D77" w:rsidRDefault="005B7D77" w:rsidP="005B7D77">
      <w:pPr>
        <w:shd w:val="clear" w:color="auto" w:fill="FFFFFF"/>
        <w:bidi/>
        <w:spacing w:beforeAutospacing="1" w:after="0" w:afterAutospacing="1" w:line="360" w:lineRule="atLeast"/>
        <w:rPr>
          <w:rFonts w:ascii="sahel" w:eastAsia="Times New Roman" w:hAnsi="sahel" w:cs="B Nazanin"/>
          <w:color w:val="000000"/>
          <w:sz w:val="28"/>
          <w:szCs w:val="28"/>
          <w:rtl/>
        </w:rPr>
      </w:pPr>
      <w:r w:rsidRPr="005B7D77">
        <w:rPr>
          <w:rFonts w:ascii="sahel" w:eastAsia="Times New Roman" w:hAnsi="sahel" w:cs="B Nazanin"/>
          <w:b/>
          <w:bCs/>
          <w:color w:val="3366FF"/>
          <w:sz w:val="28"/>
          <w:szCs w:val="28"/>
          <w:rtl/>
        </w:rPr>
        <w:t>راه انتقال</w:t>
      </w:r>
    </w:p>
    <w:p w:rsidR="005B7D77" w:rsidRPr="005B7D77" w:rsidRDefault="005B7D77" w:rsidP="005B7D77">
      <w:pPr>
        <w:shd w:val="clear" w:color="auto" w:fill="FFFFFF"/>
        <w:bidi/>
        <w:spacing w:beforeAutospacing="1" w:after="0" w:afterAutospacing="1" w:line="360" w:lineRule="atLeast"/>
        <w:rPr>
          <w:rFonts w:ascii="sahel" w:eastAsia="Times New Roman" w:hAnsi="sahel" w:cs="B Nazanin"/>
          <w:color w:val="000000"/>
          <w:sz w:val="28"/>
          <w:szCs w:val="28"/>
          <w:rtl/>
        </w:rPr>
      </w:pP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>کنه مخزن و ناقل بیماری است ، عفونت درانسان پس از گزش کنه آلوده یا له کردن آن روی پوست ،</w:t>
      </w:r>
      <w:r w:rsidRPr="005B7D77">
        <w:rPr>
          <w:rFonts w:ascii="Cambria" w:eastAsia="Times New Roman" w:hAnsi="Cambria" w:cs="Cambria" w:hint="cs"/>
          <w:color w:val="000000"/>
          <w:sz w:val="28"/>
          <w:szCs w:val="28"/>
          <w:rtl/>
        </w:rPr>
        <w:t> 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یا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تماس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با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پوست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،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لاشه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حیوان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،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خون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و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ترشحات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حیوان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آلوده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و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یا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تماس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با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خون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و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بافتهای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بیمار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مبتل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ا </w:t>
      </w:r>
      <w:r w:rsidRPr="005B7D77">
        <w:rPr>
          <w:rFonts w:ascii="Cambria" w:eastAsia="Times New Roman" w:hAnsi="Cambria" w:cs="Cambria" w:hint="cs"/>
          <w:color w:val="000000"/>
          <w:sz w:val="28"/>
          <w:szCs w:val="28"/>
          <w:rtl/>
        </w:rPr>
        <w:t> 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ایجاد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می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شود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.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خطر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انتقال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در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طی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ذبح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حیوان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وجود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دارد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.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پس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از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آلودگی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یک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نفر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،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ممکن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است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سایر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افراد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در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تماس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با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او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نیز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در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خانواده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و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اجتماع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آلوده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شوند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.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تا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کنون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در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سطح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جهان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همه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گیری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هایی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از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بیماری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در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سربازها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،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اردوگاهها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،یا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کسانی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که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از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گوسفند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وگاو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نگهداری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می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کنن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>د و کارکنان بیمارستانی ، اتفاق افتاده است. پرندگان در چرخه گسترش ویروس می توانند حامل کنه های آلوده باشند و خود مبتلا به بیماری نمی شوند(به جزء</w:t>
      </w:r>
      <w:r w:rsidRPr="005B7D77">
        <w:rPr>
          <w:rFonts w:ascii="Cambria" w:eastAsia="Times New Roman" w:hAnsi="Cambria" w:cs="Cambria" w:hint="cs"/>
          <w:color w:val="000000"/>
          <w:sz w:val="28"/>
          <w:szCs w:val="28"/>
          <w:rtl/>
        </w:rPr>
        <w:t> 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شتر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مرغ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>).</w:t>
      </w:r>
    </w:p>
    <w:p w:rsidR="005B7D77" w:rsidRPr="005B7D77" w:rsidRDefault="005B7D77" w:rsidP="005B7D77">
      <w:pPr>
        <w:shd w:val="clear" w:color="auto" w:fill="FFFFFF"/>
        <w:bidi/>
        <w:spacing w:before="100" w:beforeAutospacing="1" w:after="100" w:afterAutospacing="1" w:line="360" w:lineRule="atLeast"/>
        <w:rPr>
          <w:rFonts w:ascii="sahel" w:eastAsia="Times New Roman" w:hAnsi="sahel" w:cs="B Nazanin"/>
          <w:color w:val="000000"/>
          <w:sz w:val="28"/>
          <w:szCs w:val="28"/>
          <w:rtl/>
        </w:rPr>
      </w:pPr>
      <w:r w:rsidRPr="005B7D77">
        <w:rPr>
          <w:rFonts w:ascii="Cambria" w:eastAsia="Times New Roman" w:hAnsi="Cambria" w:cs="Cambria" w:hint="cs"/>
          <w:color w:val="000000"/>
          <w:sz w:val="28"/>
          <w:szCs w:val="28"/>
          <w:rtl/>
        </w:rPr>
        <w:t> </w:t>
      </w:r>
    </w:p>
    <w:p w:rsidR="005B7D77" w:rsidRPr="005B7D77" w:rsidRDefault="005B7D77" w:rsidP="005B7D77">
      <w:pPr>
        <w:shd w:val="clear" w:color="auto" w:fill="FFFFFF"/>
        <w:bidi/>
        <w:spacing w:beforeAutospacing="1" w:after="0" w:afterAutospacing="1" w:line="360" w:lineRule="atLeast"/>
        <w:rPr>
          <w:rFonts w:ascii="sahel" w:eastAsia="Times New Roman" w:hAnsi="sahel" w:cs="B Nazanin"/>
          <w:color w:val="000000"/>
          <w:sz w:val="28"/>
          <w:szCs w:val="28"/>
          <w:rtl/>
        </w:rPr>
      </w:pPr>
      <w:r w:rsidRPr="005B7D77">
        <w:rPr>
          <w:rFonts w:ascii="sahel" w:eastAsia="Times New Roman" w:hAnsi="sahel" w:cs="B Nazanin"/>
          <w:b/>
          <w:bCs/>
          <w:color w:val="3366FF"/>
          <w:sz w:val="28"/>
          <w:szCs w:val="28"/>
          <w:rtl/>
        </w:rPr>
        <w:lastRenderedPageBreak/>
        <w:t>درمان بیماری</w:t>
      </w:r>
    </w:p>
    <w:p w:rsidR="005B7D77" w:rsidRPr="005B7D77" w:rsidRDefault="005B7D77" w:rsidP="005B7D77">
      <w:pPr>
        <w:shd w:val="clear" w:color="auto" w:fill="FFFFFF"/>
        <w:bidi/>
        <w:spacing w:beforeAutospacing="1" w:after="0" w:afterAutospacing="1" w:line="360" w:lineRule="atLeast"/>
        <w:rPr>
          <w:rFonts w:ascii="sahel" w:eastAsia="Times New Roman" w:hAnsi="sahel" w:cs="B Nazanin"/>
          <w:color w:val="000000"/>
          <w:sz w:val="28"/>
          <w:szCs w:val="28"/>
          <w:rtl/>
        </w:rPr>
      </w:pP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>بلافاصله پس از تشخیص مورد محتمل</w:t>
      </w:r>
      <w:r w:rsidRPr="005B7D77">
        <w:rPr>
          <w:rFonts w:ascii="Cambria" w:eastAsia="Times New Roman" w:hAnsi="Cambria" w:cs="Cambria" w:hint="cs"/>
          <w:color w:val="000000"/>
          <w:sz w:val="28"/>
          <w:szCs w:val="28"/>
          <w:rtl/>
        </w:rPr>
        <w:t> </w:t>
      </w:r>
      <w:r w:rsidRPr="005B7D77">
        <w:rPr>
          <w:rFonts w:ascii="sahel" w:eastAsia="Times New Roman" w:hAnsi="sahel" w:cs="B Nazanin"/>
          <w:color w:val="000000"/>
          <w:sz w:val="28"/>
          <w:szCs w:val="28"/>
        </w:rPr>
        <w:t>CCHF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>، اقدامات درمانی بایستی صورت گیرد</w:t>
      </w:r>
      <w:r w:rsidRPr="005B7D77">
        <w:rPr>
          <w:rFonts w:ascii="sahel" w:eastAsia="Times New Roman" w:hAnsi="sahel" w:cs="B Nazanin"/>
          <w:color w:val="000000"/>
          <w:sz w:val="28"/>
          <w:szCs w:val="28"/>
        </w:rPr>
        <w:t>.</w:t>
      </w:r>
      <w:r w:rsidRPr="005B7D77">
        <w:rPr>
          <w:rFonts w:ascii="sahel" w:eastAsia="Times New Roman" w:hAnsi="sahel" w:cs="B Nazanin"/>
          <w:color w:val="000000"/>
          <w:sz w:val="28"/>
          <w:szCs w:val="28"/>
        </w:rPr>
        <w:br/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>درمان حمایتی : شامل اصلاح آب و الکترولیتها و درمان</w:t>
      </w:r>
      <w:r w:rsidRPr="005B7D77">
        <w:rPr>
          <w:rFonts w:ascii="sahel" w:eastAsia="Times New Roman" w:hAnsi="sahel" w:cs="B Nazanin"/>
          <w:color w:val="000000"/>
          <w:sz w:val="28"/>
          <w:szCs w:val="28"/>
        </w:rPr>
        <w:t>  DIC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>می باشد</w:t>
      </w:r>
      <w:r w:rsidRPr="005B7D77">
        <w:rPr>
          <w:rFonts w:ascii="sahel" w:eastAsia="Times New Roman" w:hAnsi="sahel" w:cs="B Nazanin"/>
          <w:color w:val="000000"/>
          <w:sz w:val="28"/>
          <w:szCs w:val="28"/>
        </w:rPr>
        <w:t>.</w:t>
      </w:r>
      <w:r w:rsidRPr="005B7D77">
        <w:rPr>
          <w:rFonts w:ascii="sahel" w:eastAsia="Times New Roman" w:hAnsi="sahel" w:cs="B Nazanin"/>
          <w:color w:val="000000"/>
          <w:sz w:val="28"/>
          <w:szCs w:val="28"/>
        </w:rPr>
        <w:br/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>بررسی علائم حیاتی و هماتوکریت ، در صورت افت شدید</w:t>
      </w:r>
      <w:r w:rsidRPr="005B7D77">
        <w:rPr>
          <w:rFonts w:ascii="Cambria" w:eastAsia="Times New Roman" w:hAnsi="Cambria" w:cs="Cambria" w:hint="cs"/>
          <w:color w:val="000000"/>
          <w:sz w:val="28"/>
          <w:szCs w:val="28"/>
          <w:rtl/>
        </w:rPr>
        <w:t> 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همو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گلوبین،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ترزیق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خون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و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در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موارد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ترومبوسیتوپنی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شدید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و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نشانه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های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خونریزی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فعال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،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تجویز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پلاکت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لازم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است</w:t>
      </w:r>
      <w:r w:rsidRPr="005B7D77">
        <w:rPr>
          <w:rFonts w:ascii="sahel" w:eastAsia="Times New Roman" w:hAnsi="sahel" w:cs="B Nazanin"/>
          <w:color w:val="000000"/>
          <w:sz w:val="28"/>
          <w:szCs w:val="28"/>
        </w:rPr>
        <w:t>.</w:t>
      </w:r>
      <w:r w:rsidRPr="005B7D77">
        <w:rPr>
          <w:rFonts w:ascii="sahel" w:eastAsia="Times New Roman" w:hAnsi="sahel" w:cs="B Nazanin"/>
          <w:color w:val="000000"/>
          <w:sz w:val="28"/>
          <w:szCs w:val="28"/>
        </w:rPr>
        <w:br/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>درمان ضد ویروسی: داروی انتخابی ضد ویروس ، ریباویرین می باشد . مکانیسم اثر ضد ویروسی ریباویرین ناشناخته است. ریباویرین به دو شکل خوراکی و تزریقی داخل وریدی ساخته شده است</w:t>
      </w:r>
      <w:r w:rsidRPr="005B7D77">
        <w:rPr>
          <w:rFonts w:ascii="sahel" w:eastAsia="Times New Roman" w:hAnsi="sahel" w:cs="B Nazanin"/>
          <w:color w:val="000000"/>
          <w:sz w:val="28"/>
          <w:szCs w:val="28"/>
        </w:rPr>
        <w:t>.</w:t>
      </w:r>
      <w:r w:rsidRPr="005B7D77">
        <w:rPr>
          <w:rFonts w:ascii="sahel" w:eastAsia="Times New Roman" w:hAnsi="sahel" w:cs="B Nazanin"/>
          <w:color w:val="000000"/>
          <w:sz w:val="28"/>
          <w:szCs w:val="28"/>
        </w:rPr>
        <w:br/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>مدت درمان با ریباویرین 10 روز است و بترتیب ذیل می باشد</w:t>
      </w:r>
      <w:r w:rsidRPr="005B7D77">
        <w:rPr>
          <w:rFonts w:ascii="sahel" w:eastAsia="Times New Roman" w:hAnsi="sahel" w:cs="B Nazanin"/>
          <w:color w:val="000000"/>
          <w:sz w:val="28"/>
          <w:szCs w:val="28"/>
        </w:rPr>
        <w:t>:</w:t>
      </w:r>
      <w:r w:rsidRPr="005B7D77">
        <w:rPr>
          <w:rFonts w:ascii="sahel" w:eastAsia="Times New Roman" w:hAnsi="sahel" w:cs="B Nazanin"/>
          <w:color w:val="000000"/>
          <w:sz w:val="28"/>
          <w:szCs w:val="28"/>
        </w:rPr>
        <w:br/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>30میلی گرم به ازای هر کیلوگرم وزن بدن بصورت یکجا</w:t>
      </w:r>
      <w:r w:rsidRPr="005B7D77">
        <w:rPr>
          <w:rFonts w:ascii="sahel" w:eastAsia="Times New Roman" w:hAnsi="sahel" w:cs="B Nazanin"/>
          <w:color w:val="000000"/>
          <w:sz w:val="28"/>
          <w:szCs w:val="28"/>
        </w:rPr>
        <w:br/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>سپس 15 میلی گرم به ازای هر کیلو گرم وزن بدن هر 6 ساعت برای 4 روز</w:t>
      </w:r>
      <w:r w:rsidRPr="005B7D77">
        <w:rPr>
          <w:rFonts w:ascii="Cambria" w:eastAsia="Times New Roman" w:hAnsi="Cambria" w:cs="Cambria" w:hint="cs"/>
          <w:color w:val="000000"/>
          <w:sz w:val="28"/>
          <w:szCs w:val="28"/>
          <w:rtl/>
        </w:rPr>
        <w:t> 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،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پس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از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آن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5/7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میلی‌گرم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به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ازای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هر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کیلوگرم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وزن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بدن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هر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8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ساعت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(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حداکثر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2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گرم</w:t>
      </w:r>
      <w:r w:rsidRPr="005B7D77">
        <w:rPr>
          <w:rFonts w:ascii="Cambria" w:eastAsia="Times New Roman" w:hAnsi="Cambria" w:cs="Cambria" w:hint="cs"/>
          <w:color w:val="000000"/>
          <w:sz w:val="28"/>
          <w:szCs w:val="28"/>
          <w:rtl/>
        </w:rPr>
        <w:t> 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روزانه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)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تا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6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روز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>.</w:t>
      </w:r>
    </w:p>
    <w:p w:rsidR="005B7D77" w:rsidRPr="005B7D77" w:rsidRDefault="005B7D77" w:rsidP="005B7D77">
      <w:pPr>
        <w:shd w:val="clear" w:color="auto" w:fill="FFFFFF"/>
        <w:bidi/>
        <w:spacing w:before="100" w:beforeAutospacing="1" w:after="100" w:afterAutospacing="1" w:line="360" w:lineRule="atLeast"/>
        <w:rPr>
          <w:rFonts w:ascii="sahel" w:eastAsia="Times New Roman" w:hAnsi="sahel" w:cs="B Nazanin"/>
          <w:color w:val="000000"/>
          <w:sz w:val="28"/>
          <w:szCs w:val="28"/>
          <w:rtl/>
        </w:rPr>
      </w:pPr>
      <w:r w:rsidRPr="005B7D77">
        <w:rPr>
          <w:rFonts w:ascii="Cambria" w:eastAsia="Times New Roman" w:hAnsi="Cambria" w:cs="Cambria" w:hint="cs"/>
          <w:color w:val="000000"/>
          <w:sz w:val="28"/>
          <w:szCs w:val="28"/>
          <w:rtl/>
        </w:rPr>
        <w:t> </w:t>
      </w:r>
    </w:p>
    <w:p w:rsidR="005B7D77" w:rsidRPr="005B7D77" w:rsidRDefault="005B7D77" w:rsidP="005B7D77">
      <w:pPr>
        <w:shd w:val="clear" w:color="auto" w:fill="FFFFFF"/>
        <w:bidi/>
        <w:spacing w:after="0" w:line="316" w:lineRule="atLeast"/>
        <w:outlineLvl w:val="0"/>
        <w:rPr>
          <w:rFonts w:ascii="sahel" w:eastAsia="Times New Roman" w:hAnsi="sahel" w:cs="B Nazanin"/>
          <w:color w:val="000000"/>
          <w:kern w:val="36"/>
          <w:sz w:val="28"/>
          <w:szCs w:val="28"/>
          <w:rtl/>
        </w:rPr>
      </w:pPr>
      <w:r w:rsidRPr="005B7D77">
        <w:rPr>
          <w:rFonts w:ascii="sahel" w:eastAsia="Times New Roman" w:hAnsi="sahel" w:cs="B Nazanin"/>
          <w:color w:val="3366FF"/>
          <w:kern w:val="36"/>
          <w:sz w:val="28"/>
          <w:szCs w:val="28"/>
          <w:rtl/>
        </w:rPr>
        <w:t>پیشگیری</w:t>
      </w:r>
    </w:p>
    <w:p w:rsidR="005B7D77" w:rsidRPr="005B7D77" w:rsidRDefault="005B7D77" w:rsidP="005B7D77">
      <w:pPr>
        <w:shd w:val="clear" w:color="auto" w:fill="FFFFFF"/>
        <w:bidi/>
        <w:spacing w:beforeAutospacing="1" w:after="0" w:afterAutospacing="1" w:line="360" w:lineRule="atLeast"/>
        <w:rPr>
          <w:rFonts w:ascii="sahel" w:eastAsia="Times New Roman" w:hAnsi="sahel" w:cs="B Nazanin"/>
          <w:color w:val="000000"/>
          <w:sz w:val="28"/>
          <w:szCs w:val="28"/>
          <w:rtl/>
        </w:rPr>
      </w:pPr>
      <w:r w:rsidRPr="005B7D77">
        <w:rPr>
          <w:rFonts w:ascii="sahel" w:eastAsia="Times New Roman" w:hAnsi="sahel" w:cs="B Nazanin"/>
          <w:color w:val="000000"/>
          <w:sz w:val="28"/>
          <w:szCs w:val="28"/>
        </w:rPr>
        <w:t xml:space="preserve">-    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مبارزه </w:t>
      </w:r>
      <w:proofErr w:type="gramStart"/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>با</w:t>
      </w:r>
      <w:r w:rsidRPr="005B7D77">
        <w:rPr>
          <w:rFonts w:ascii="Cambria" w:eastAsia="Times New Roman" w:hAnsi="Cambria" w:cs="Cambria" w:hint="cs"/>
          <w:color w:val="000000"/>
          <w:sz w:val="28"/>
          <w:szCs w:val="28"/>
          <w:rtl/>
        </w:rPr>
        <w:t> 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انگل</w:t>
      </w:r>
      <w:proofErr w:type="gramEnd"/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خارجی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و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eastAsia="Times New Roman" w:hAnsi="sahel" w:cs="B Nazanin" w:hint="cs"/>
          <w:color w:val="000000"/>
          <w:sz w:val="28"/>
          <w:szCs w:val="28"/>
          <w:rtl/>
        </w:rPr>
        <w:t>ناقل</w:t>
      </w:r>
    </w:p>
    <w:p w:rsidR="005B7D77" w:rsidRPr="005B7D77" w:rsidRDefault="005B7D77" w:rsidP="005B7D77">
      <w:pPr>
        <w:shd w:val="clear" w:color="auto" w:fill="FFFFFF"/>
        <w:bidi/>
        <w:spacing w:beforeAutospacing="1" w:after="0" w:afterAutospacing="1" w:line="360" w:lineRule="atLeast"/>
        <w:rPr>
          <w:rFonts w:ascii="sahel" w:eastAsia="Times New Roman" w:hAnsi="sahel" w:cs="B Nazanin"/>
          <w:color w:val="000000"/>
          <w:sz w:val="28"/>
          <w:szCs w:val="28"/>
        </w:rPr>
      </w:pPr>
      <w:r w:rsidRPr="005B7D77">
        <w:rPr>
          <w:rFonts w:ascii="sahel" w:eastAsia="Times New Roman" w:hAnsi="sahel" w:cs="B Nazanin"/>
          <w:color w:val="000000"/>
          <w:sz w:val="28"/>
          <w:szCs w:val="28"/>
        </w:rPr>
        <w:t xml:space="preserve">-    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>محافظت در مقابل گزش ناقل</w:t>
      </w:r>
    </w:p>
    <w:p w:rsidR="005B7D77" w:rsidRPr="005B7D77" w:rsidRDefault="005B7D77" w:rsidP="005B7D77">
      <w:pPr>
        <w:shd w:val="clear" w:color="auto" w:fill="FFFFFF"/>
        <w:bidi/>
        <w:spacing w:beforeAutospacing="1" w:after="0" w:afterAutospacing="1" w:line="360" w:lineRule="atLeast"/>
        <w:rPr>
          <w:rFonts w:ascii="sahel" w:eastAsia="Times New Roman" w:hAnsi="sahel" w:cs="B Nazanin"/>
          <w:color w:val="000000"/>
          <w:sz w:val="28"/>
          <w:szCs w:val="28"/>
        </w:rPr>
      </w:pPr>
      <w:r w:rsidRPr="005B7D77">
        <w:rPr>
          <w:rFonts w:ascii="sahel" w:eastAsia="Times New Roman" w:hAnsi="sahel" w:cs="B Nazanin"/>
          <w:color w:val="000000"/>
          <w:sz w:val="28"/>
          <w:szCs w:val="28"/>
        </w:rPr>
        <w:t xml:space="preserve">-    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>پیشگیری از آلودگی دردام</w:t>
      </w:r>
    </w:p>
    <w:p w:rsidR="005B7D77" w:rsidRPr="005B7D77" w:rsidRDefault="005B7D77" w:rsidP="005B7D77">
      <w:pPr>
        <w:shd w:val="clear" w:color="auto" w:fill="FFFFFF"/>
        <w:bidi/>
        <w:spacing w:beforeAutospacing="1" w:after="0" w:afterAutospacing="1" w:line="360" w:lineRule="atLeast"/>
        <w:rPr>
          <w:rFonts w:ascii="sahel" w:eastAsia="Times New Roman" w:hAnsi="sahel" w:cs="B Nazanin"/>
          <w:color w:val="000000"/>
          <w:sz w:val="28"/>
          <w:szCs w:val="28"/>
        </w:rPr>
      </w:pPr>
      <w:r w:rsidRPr="005B7D77">
        <w:rPr>
          <w:rFonts w:ascii="sahel" w:eastAsia="Times New Roman" w:hAnsi="sahel" w:cs="B Nazanin"/>
          <w:color w:val="000000"/>
          <w:sz w:val="28"/>
          <w:szCs w:val="28"/>
        </w:rPr>
        <w:t xml:space="preserve">-    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>جلوگیری از تماس با منبع بیماری</w:t>
      </w:r>
    </w:p>
    <w:p w:rsidR="005B7D77" w:rsidRPr="005B7D77" w:rsidRDefault="005B7D77" w:rsidP="005B7D77">
      <w:pPr>
        <w:shd w:val="clear" w:color="auto" w:fill="FFFFFF"/>
        <w:bidi/>
        <w:spacing w:beforeAutospacing="1" w:after="0" w:afterAutospacing="1" w:line="360" w:lineRule="atLeast"/>
        <w:rPr>
          <w:rFonts w:ascii="sahel" w:eastAsia="Times New Roman" w:hAnsi="sahel" w:cs="B Nazanin"/>
          <w:color w:val="000000"/>
          <w:sz w:val="28"/>
          <w:szCs w:val="28"/>
        </w:rPr>
      </w:pPr>
      <w:r w:rsidRPr="005B7D77">
        <w:rPr>
          <w:rFonts w:ascii="sahel" w:eastAsia="Times New Roman" w:hAnsi="sahel" w:cs="B Nazanin"/>
          <w:color w:val="000000"/>
          <w:sz w:val="28"/>
          <w:szCs w:val="28"/>
        </w:rPr>
        <w:t xml:space="preserve">-    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>بیماریابی و به دنبال آن درمان به موقع</w:t>
      </w:r>
    </w:p>
    <w:p w:rsidR="005B7D77" w:rsidRPr="005B7D77" w:rsidRDefault="005B7D77" w:rsidP="005B7D77">
      <w:pPr>
        <w:shd w:val="clear" w:color="auto" w:fill="FFFFFF"/>
        <w:bidi/>
        <w:spacing w:beforeAutospacing="1" w:after="0" w:afterAutospacing="1" w:line="360" w:lineRule="atLeast"/>
        <w:rPr>
          <w:rFonts w:ascii="sahel" w:eastAsia="Times New Roman" w:hAnsi="sahel" w:cs="B Nazanin"/>
          <w:color w:val="000000"/>
          <w:sz w:val="28"/>
          <w:szCs w:val="28"/>
        </w:rPr>
      </w:pPr>
      <w:r w:rsidRPr="005B7D77">
        <w:rPr>
          <w:rFonts w:ascii="sahel" w:eastAsia="Times New Roman" w:hAnsi="sahel" w:cs="B Nazanin"/>
          <w:color w:val="000000"/>
          <w:sz w:val="28"/>
          <w:szCs w:val="28"/>
        </w:rPr>
        <w:t xml:space="preserve">-    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>رعایت اصول احتیاط های استاندارد و جداسازی بیمار</w:t>
      </w:r>
    </w:p>
    <w:p w:rsidR="005B7D77" w:rsidRPr="005B7D77" w:rsidRDefault="005B7D77" w:rsidP="005B7D77">
      <w:pPr>
        <w:shd w:val="clear" w:color="auto" w:fill="FFFFFF"/>
        <w:bidi/>
        <w:spacing w:beforeAutospacing="1" w:after="0" w:afterAutospacing="1" w:line="360" w:lineRule="atLeast"/>
        <w:rPr>
          <w:rFonts w:ascii="sahel" w:eastAsia="Times New Roman" w:hAnsi="sahel" w:cs="B Nazanin"/>
          <w:color w:val="000000"/>
          <w:sz w:val="28"/>
          <w:szCs w:val="28"/>
        </w:rPr>
      </w:pPr>
      <w:r w:rsidRPr="005B7D77">
        <w:rPr>
          <w:rFonts w:ascii="sahel" w:eastAsia="Times New Roman" w:hAnsi="sahel" w:cs="B Nazanin"/>
          <w:color w:val="000000"/>
          <w:sz w:val="28"/>
          <w:szCs w:val="28"/>
        </w:rPr>
        <w:t xml:space="preserve">-    </w:t>
      </w:r>
      <w:r w:rsidRPr="005B7D77">
        <w:rPr>
          <w:rFonts w:ascii="sahel" w:eastAsia="Times New Roman" w:hAnsi="sahel" w:cs="B Nazanin"/>
          <w:color w:val="000000"/>
          <w:sz w:val="28"/>
          <w:szCs w:val="28"/>
          <w:rtl/>
        </w:rPr>
        <w:t>پیگیری موارد تماس با منبع عفونت</w:t>
      </w:r>
    </w:p>
    <w:p w:rsidR="005B7D77" w:rsidRDefault="005B7D77" w:rsidP="005B7D77">
      <w:pPr>
        <w:bidi/>
        <w:rPr>
          <w:rFonts w:cs="B Nazanin"/>
          <w:sz w:val="28"/>
          <w:szCs w:val="28"/>
          <w:rtl/>
        </w:rPr>
      </w:pPr>
    </w:p>
    <w:p w:rsidR="005B7D77" w:rsidRDefault="005B7D77" w:rsidP="005B7D77">
      <w:pPr>
        <w:bidi/>
        <w:rPr>
          <w:rFonts w:cs="B Nazanin"/>
          <w:sz w:val="28"/>
          <w:szCs w:val="28"/>
          <w:rtl/>
        </w:rPr>
      </w:pPr>
    </w:p>
    <w:p w:rsidR="005B7D77" w:rsidRDefault="005B7D77" w:rsidP="005B7D77">
      <w:pPr>
        <w:pStyle w:val="Heading2"/>
        <w:shd w:val="clear" w:color="auto" w:fill="FFFFFF"/>
        <w:bidi/>
        <w:spacing w:before="0" w:after="150" w:line="480" w:lineRule="atLeast"/>
        <w:rPr>
          <w:rFonts w:ascii="sahel" w:hAnsi="sahel"/>
          <w:color w:val="FF0000"/>
          <w:sz w:val="32"/>
          <w:szCs w:val="32"/>
          <w:rtl/>
        </w:rPr>
      </w:pPr>
      <w:r w:rsidRPr="005B7D77">
        <w:rPr>
          <w:rFonts w:ascii="sahel" w:hAnsi="sahel"/>
          <w:color w:val="FF0000"/>
          <w:sz w:val="32"/>
          <w:szCs w:val="32"/>
          <w:rtl/>
        </w:rPr>
        <w:lastRenderedPageBreak/>
        <w:t>وضعیت بیماری تب خونریزی‌ دهنده کریمه کنگو</w:t>
      </w:r>
      <w:r w:rsidRPr="005B7D77">
        <w:rPr>
          <w:rFonts w:ascii="sahel" w:hAnsi="sahel"/>
          <w:color w:val="FF0000"/>
          <w:sz w:val="32"/>
          <w:szCs w:val="32"/>
        </w:rPr>
        <w:t xml:space="preserve"> (CCHF) </w:t>
      </w:r>
      <w:r w:rsidRPr="005B7D77">
        <w:rPr>
          <w:rFonts w:ascii="sahel" w:hAnsi="sahel"/>
          <w:color w:val="FF0000"/>
          <w:sz w:val="32"/>
          <w:szCs w:val="32"/>
          <w:rtl/>
        </w:rPr>
        <w:t>در ایران تا پایان سال 1400</w:t>
      </w:r>
    </w:p>
    <w:p w:rsidR="005B7D77" w:rsidRPr="005B7D77" w:rsidRDefault="005B7D77" w:rsidP="005B7D77">
      <w:pPr>
        <w:bidi/>
      </w:pPr>
    </w:p>
    <w:p w:rsidR="005B7D77" w:rsidRPr="005B7D77" w:rsidRDefault="005B7D77" w:rsidP="005B7D77">
      <w:pPr>
        <w:bidi/>
        <w:rPr>
          <w:rFonts w:ascii="sahel" w:hAnsi="sahel" w:cs="B Nazanin"/>
          <w:color w:val="000000"/>
          <w:sz w:val="28"/>
          <w:szCs w:val="28"/>
          <w:shd w:val="clear" w:color="auto" w:fill="EFF3F6"/>
          <w:rtl/>
        </w:rPr>
      </w:pPr>
      <w:r w:rsidRPr="005B7D77">
        <w:rPr>
          <w:rFonts w:ascii="sahel" w:hAnsi="sahel" w:cs="B Nazanin"/>
          <w:color w:val="000000"/>
          <w:sz w:val="28"/>
          <w:szCs w:val="28"/>
          <w:shd w:val="clear" w:color="auto" w:fill="EFF3F6"/>
          <w:rtl/>
        </w:rPr>
        <w:t>در حال حاضر، این بیماری در بعضی مناطق و استان های ایران شناسایی و گزارش می شود. در سال 1401 تعداد موارد قطعی و مرگ ثبت شده تا آخر تیرماه به ترتیب برابر 60 و 5 مورد بوده است</w:t>
      </w:r>
      <w:r w:rsidRPr="005B7D77">
        <w:rPr>
          <w:rFonts w:ascii="sahel" w:hAnsi="sahel" w:cs="B Nazanin"/>
          <w:color w:val="000000"/>
          <w:sz w:val="28"/>
          <w:szCs w:val="28"/>
          <w:shd w:val="clear" w:color="auto" w:fill="EFF3F6"/>
        </w:rPr>
        <w:t>.</w:t>
      </w:r>
    </w:p>
    <w:p w:rsidR="005B7D77" w:rsidRPr="005B7D77" w:rsidRDefault="005B7D77" w:rsidP="005B7D77">
      <w:pPr>
        <w:pStyle w:val="NormalWeb"/>
        <w:shd w:val="clear" w:color="auto" w:fill="FFFFFF"/>
        <w:bidi/>
        <w:spacing w:line="480" w:lineRule="atLeast"/>
        <w:rPr>
          <w:rFonts w:ascii="sahel" w:hAnsi="sahel" w:cs="B Nazanin"/>
          <w:color w:val="000000"/>
          <w:sz w:val="28"/>
          <w:szCs w:val="28"/>
        </w:rPr>
      </w:pPr>
      <w:r w:rsidRPr="005B7D77">
        <w:rPr>
          <w:rFonts w:ascii="sahel" w:hAnsi="sahel" w:cs="B Nazanin"/>
          <w:color w:val="000000"/>
          <w:sz w:val="28"/>
          <w:szCs w:val="28"/>
          <w:rtl/>
        </w:rPr>
        <w:t>در حال حاضر، این بیماری در بعضی مناطق و استان های ایران شناسایی و گزارش می شود. در سال 1401 تعداد موارد قطعی و مرگ ثبت شده تا آخر تیرماه به ترتیب برابر 60 و 5 مورد بوده است.تب خونریزی ‌دهنده کریمه کنگو</w:t>
      </w:r>
      <w:r w:rsidRPr="005B7D77">
        <w:rPr>
          <w:rFonts w:ascii="Cambria" w:hAnsi="Cambria" w:cs="Cambria" w:hint="cs"/>
          <w:color w:val="000000"/>
          <w:sz w:val="28"/>
          <w:szCs w:val="28"/>
          <w:rtl/>
        </w:rPr>
        <w:t> </w:t>
      </w:r>
      <w:r w:rsidRPr="005B7D77">
        <w:rPr>
          <w:rFonts w:ascii="sahel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hAnsi="sahel" w:cs="B Nazanin" w:hint="cs"/>
          <w:color w:val="000000"/>
          <w:sz w:val="28"/>
          <w:szCs w:val="28"/>
          <w:rtl/>
        </w:rPr>
        <w:t>مهم</w:t>
      </w:r>
      <w:r w:rsidRPr="005B7D77">
        <w:rPr>
          <w:rFonts w:ascii="sahel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hAnsi="sahel" w:cs="B Nazanin" w:hint="cs"/>
          <w:color w:val="000000"/>
          <w:sz w:val="28"/>
          <w:szCs w:val="28"/>
          <w:rtl/>
        </w:rPr>
        <w:t>ترین</w:t>
      </w:r>
      <w:r w:rsidRPr="005B7D77">
        <w:rPr>
          <w:rFonts w:ascii="sahel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hAnsi="sahel" w:cs="B Nazanin" w:hint="cs"/>
          <w:color w:val="000000"/>
          <w:sz w:val="28"/>
          <w:szCs w:val="28"/>
          <w:rtl/>
        </w:rPr>
        <w:t>و</w:t>
      </w:r>
      <w:r w:rsidRPr="005B7D77">
        <w:rPr>
          <w:rFonts w:ascii="sahel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hAnsi="sahel" w:cs="B Nazanin" w:hint="cs"/>
          <w:color w:val="000000"/>
          <w:sz w:val="28"/>
          <w:szCs w:val="28"/>
          <w:rtl/>
        </w:rPr>
        <w:t>گسترده</w:t>
      </w:r>
      <w:r w:rsidRPr="005B7D77">
        <w:rPr>
          <w:rFonts w:ascii="sahel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hAnsi="sahel" w:cs="B Nazanin" w:hint="cs"/>
          <w:color w:val="000000"/>
          <w:sz w:val="28"/>
          <w:szCs w:val="28"/>
          <w:rtl/>
        </w:rPr>
        <w:t>ترین</w:t>
      </w:r>
      <w:r w:rsidRPr="005B7D77">
        <w:rPr>
          <w:rFonts w:ascii="sahel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hAnsi="sahel" w:cs="B Nazanin" w:hint="cs"/>
          <w:color w:val="000000"/>
          <w:sz w:val="28"/>
          <w:szCs w:val="28"/>
          <w:rtl/>
        </w:rPr>
        <w:t>بیماری</w:t>
      </w:r>
      <w:r w:rsidRPr="005B7D77">
        <w:rPr>
          <w:rFonts w:ascii="sahel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hAnsi="sahel" w:cs="B Nazanin" w:hint="cs"/>
          <w:color w:val="000000"/>
          <w:sz w:val="28"/>
          <w:szCs w:val="28"/>
          <w:rtl/>
        </w:rPr>
        <w:t>ویروسی</w:t>
      </w:r>
      <w:r w:rsidRPr="005B7D77">
        <w:rPr>
          <w:rFonts w:ascii="sahel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hAnsi="sahel" w:cs="B Nazanin" w:hint="cs"/>
          <w:color w:val="000000"/>
          <w:sz w:val="28"/>
          <w:szCs w:val="28"/>
          <w:rtl/>
        </w:rPr>
        <w:t>منتقل</w:t>
      </w:r>
      <w:r w:rsidRPr="005B7D77">
        <w:rPr>
          <w:rFonts w:ascii="sahel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hAnsi="sahel" w:cs="B Nazanin" w:hint="cs"/>
          <w:color w:val="000000"/>
          <w:sz w:val="28"/>
          <w:szCs w:val="28"/>
          <w:rtl/>
        </w:rPr>
        <w:t>شونده</w:t>
      </w:r>
      <w:r w:rsidRPr="005B7D77">
        <w:rPr>
          <w:rFonts w:ascii="sahel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hAnsi="sahel" w:cs="B Nazanin" w:hint="cs"/>
          <w:color w:val="000000"/>
          <w:sz w:val="28"/>
          <w:szCs w:val="28"/>
          <w:rtl/>
        </w:rPr>
        <w:t>از</w:t>
      </w:r>
      <w:r w:rsidRPr="005B7D77">
        <w:rPr>
          <w:rFonts w:ascii="sahel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hAnsi="sahel" w:cs="B Nazanin" w:hint="cs"/>
          <w:color w:val="000000"/>
          <w:sz w:val="28"/>
          <w:szCs w:val="28"/>
          <w:rtl/>
        </w:rPr>
        <w:t>طریق</w:t>
      </w:r>
      <w:r w:rsidRPr="005B7D77">
        <w:rPr>
          <w:rFonts w:ascii="sahel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hAnsi="sahel" w:cs="B Nazanin" w:hint="cs"/>
          <w:color w:val="000000"/>
          <w:sz w:val="28"/>
          <w:szCs w:val="28"/>
          <w:rtl/>
        </w:rPr>
        <w:t>کنه</w:t>
      </w:r>
      <w:r w:rsidRPr="005B7D77">
        <w:rPr>
          <w:rFonts w:ascii="sahel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hAnsi="sahel" w:cs="B Nazanin" w:hint="cs"/>
          <w:color w:val="000000"/>
          <w:sz w:val="28"/>
          <w:szCs w:val="28"/>
          <w:rtl/>
        </w:rPr>
        <w:t>است</w:t>
      </w:r>
      <w:r w:rsidRPr="005B7D77">
        <w:rPr>
          <w:rFonts w:ascii="sahel" w:hAnsi="sahel" w:cs="B Nazanin"/>
          <w:color w:val="000000"/>
          <w:sz w:val="28"/>
          <w:szCs w:val="28"/>
          <w:rtl/>
        </w:rPr>
        <w:t xml:space="preserve">. </w:t>
      </w:r>
      <w:r w:rsidRPr="005B7D77">
        <w:rPr>
          <w:rFonts w:ascii="sahel" w:hAnsi="sahel" w:cs="B Nazanin" w:hint="cs"/>
          <w:color w:val="000000"/>
          <w:sz w:val="28"/>
          <w:szCs w:val="28"/>
          <w:rtl/>
        </w:rPr>
        <w:t>این</w:t>
      </w:r>
      <w:r w:rsidRPr="005B7D77">
        <w:rPr>
          <w:rFonts w:ascii="sahel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hAnsi="sahel" w:cs="B Nazanin" w:hint="cs"/>
          <w:color w:val="000000"/>
          <w:sz w:val="28"/>
          <w:szCs w:val="28"/>
          <w:rtl/>
        </w:rPr>
        <w:t>بیماری</w:t>
      </w:r>
      <w:r w:rsidRPr="005B7D77">
        <w:rPr>
          <w:rFonts w:ascii="sahel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hAnsi="sahel" w:cs="B Nazanin" w:hint="cs"/>
          <w:color w:val="000000"/>
          <w:sz w:val="28"/>
          <w:szCs w:val="28"/>
          <w:rtl/>
        </w:rPr>
        <w:t>در</w:t>
      </w:r>
      <w:r w:rsidRPr="005B7D77">
        <w:rPr>
          <w:rFonts w:ascii="sahel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hAnsi="sahel" w:cs="B Nazanin" w:hint="cs"/>
          <w:color w:val="000000"/>
          <w:sz w:val="28"/>
          <w:szCs w:val="28"/>
          <w:rtl/>
        </w:rPr>
        <w:t>بیش</w:t>
      </w:r>
      <w:r w:rsidRPr="005B7D77">
        <w:rPr>
          <w:rFonts w:ascii="sahel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hAnsi="sahel" w:cs="B Nazanin" w:hint="cs"/>
          <w:color w:val="000000"/>
          <w:sz w:val="28"/>
          <w:szCs w:val="28"/>
          <w:rtl/>
        </w:rPr>
        <w:t>از</w:t>
      </w:r>
      <w:r w:rsidRPr="005B7D77">
        <w:rPr>
          <w:rFonts w:ascii="sahel" w:hAnsi="sahel" w:cs="B Nazanin"/>
          <w:color w:val="000000"/>
          <w:sz w:val="28"/>
          <w:szCs w:val="28"/>
          <w:rtl/>
        </w:rPr>
        <w:t xml:space="preserve"> 30 </w:t>
      </w:r>
      <w:r w:rsidRPr="005B7D77">
        <w:rPr>
          <w:rFonts w:ascii="sahel" w:hAnsi="sahel" w:cs="B Nazanin" w:hint="cs"/>
          <w:color w:val="000000"/>
          <w:sz w:val="28"/>
          <w:szCs w:val="28"/>
          <w:rtl/>
        </w:rPr>
        <w:t>کشور</w:t>
      </w:r>
      <w:r w:rsidRPr="005B7D77">
        <w:rPr>
          <w:rFonts w:ascii="sahel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hAnsi="sahel" w:cs="B Nazanin" w:hint="cs"/>
          <w:color w:val="000000"/>
          <w:sz w:val="28"/>
          <w:szCs w:val="28"/>
          <w:rtl/>
        </w:rPr>
        <w:t>دنیا</w:t>
      </w:r>
      <w:r w:rsidRPr="005B7D77">
        <w:rPr>
          <w:rFonts w:ascii="sahel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hAnsi="sahel" w:cs="B Nazanin" w:hint="cs"/>
          <w:color w:val="000000"/>
          <w:sz w:val="28"/>
          <w:szCs w:val="28"/>
          <w:rtl/>
        </w:rPr>
        <w:t>وجود</w:t>
      </w:r>
      <w:r w:rsidRPr="005B7D77">
        <w:rPr>
          <w:rFonts w:ascii="sahel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hAnsi="sahel" w:cs="B Nazanin" w:hint="cs"/>
          <w:color w:val="000000"/>
          <w:sz w:val="28"/>
          <w:szCs w:val="28"/>
          <w:rtl/>
        </w:rPr>
        <w:t>داشته</w:t>
      </w:r>
      <w:r w:rsidRPr="005B7D77">
        <w:rPr>
          <w:rFonts w:ascii="sahel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hAnsi="sahel" w:cs="B Nazanin" w:hint="cs"/>
          <w:color w:val="000000"/>
          <w:sz w:val="28"/>
          <w:szCs w:val="28"/>
          <w:rtl/>
        </w:rPr>
        <w:t>و</w:t>
      </w:r>
      <w:r w:rsidRPr="005B7D77">
        <w:rPr>
          <w:rFonts w:ascii="sahel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hAnsi="sahel" w:cs="B Nazanin" w:hint="cs"/>
          <w:color w:val="000000"/>
          <w:sz w:val="28"/>
          <w:szCs w:val="28"/>
          <w:rtl/>
        </w:rPr>
        <w:t>در</w:t>
      </w:r>
      <w:r w:rsidRPr="005B7D77">
        <w:rPr>
          <w:rFonts w:ascii="sahel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hAnsi="sahel" w:cs="B Nazanin" w:hint="cs"/>
          <w:color w:val="000000"/>
          <w:sz w:val="28"/>
          <w:szCs w:val="28"/>
          <w:rtl/>
        </w:rPr>
        <w:t>قاره</w:t>
      </w:r>
      <w:r w:rsidRPr="005B7D77">
        <w:rPr>
          <w:rFonts w:ascii="sahel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hAnsi="sahel" w:cs="B Nazanin" w:hint="cs"/>
          <w:color w:val="000000"/>
          <w:sz w:val="28"/>
          <w:szCs w:val="28"/>
          <w:rtl/>
        </w:rPr>
        <w:t>های</w:t>
      </w:r>
      <w:r w:rsidRPr="005B7D77">
        <w:rPr>
          <w:rFonts w:ascii="sahel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hAnsi="sahel" w:cs="B Nazanin" w:hint="cs"/>
          <w:color w:val="000000"/>
          <w:sz w:val="28"/>
          <w:szCs w:val="28"/>
          <w:rtl/>
        </w:rPr>
        <w:t>آفریق</w:t>
      </w:r>
      <w:bookmarkStart w:id="0" w:name="_GoBack"/>
      <w:bookmarkEnd w:id="0"/>
      <w:r w:rsidRPr="005B7D77">
        <w:rPr>
          <w:rFonts w:ascii="sahel" w:hAnsi="sahel" w:cs="B Nazanin" w:hint="cs"/>
          <w:color w:val="000000"/>
          <w:sz w:val="28"/>
          <w:szCs w:val="28"/>
          <w:rtl/>
        </w:rPr>
        <w:t>ا،</w:t>
      </w:r>
      <w:r w:rsidRPr="005B7D77">
        <w:rPr>
          <w:rFonts w:ascii="sahel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hAnsi="sahel" w:cs="B Nazanin" w:hint="cs"/>
          <w:color w:val="000000"/>
          <w:sz w:val="28"/>
          <w:szCs w:val="28"/>
          <w:rtl/>
        </w:rPr>
        <w:t>اروپا</w:t>
      </w:r>
      <w:r w:rsidRPr="005B7D77">
        <w:rPr>
          <w:rFonts w:ascii="sahel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hAnsi="sahel" w:cs="B Nazanin" w:hint="cs"/>
          <w:color w:val="000000"/>
          <w:sz w:val="28"/>
          <w:szCs w:val="28"/>
          <w:rtl/>
        </w:rPr>
        <w:t>و</w:t>
      </w:r>
      <w:r w:rsidRPr="005B7D77">
        <w:rPr>
          <w:rFonts w:ascii="sahel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hAnsi="sahel" w:cs="B Nazanin" w:hint="cs"/>
          <w:color w:val="000000"/>
          <w:sz w:val="28"/>
          <w:szCs w:val="28"/>
          <w:rtl/>
        </w:rPr>
        <w:t>آ</w:t>
      </w:r>
      <w:r w:rsidRPr="005B7D77">
        <w:rPr>
          <w:rFonts w:ascii="sahel" w:hAnsi="sahel" w:cs="B Nazanin"/>
          <w:color w:val="000000"/>
          <w:sz w:val="28"/>
          <w:szCs w:val="28"/>
          <w:rtl/>
        </w:rPr>
        <w:t xml:space="preserve">سیا اندمیک است. مخزن ویروس در طبیعت، کنه ها هستند و ویروس بین کنه ها و میزبان های مهره دار مختلف در گردش است، بنابراین ریشه کنی ویروس عملا امکان پذیر نیست. میزان مرگ و میر این بیماری می تواند قابل توجه باشد به طوری که متوسط میزان کشندگی آن بین 30 تا 50 درصد تخمین زده شده است و برخی منابع حتی میزان آن را تا 80 درصد در زمان طغیان ها </w:t>
      </w:r>
      <w:r w:rsidRPr="005B7D77">
        <w:rPr>
          <w:rFonts w:ascii="Cambria" w:hAnsi="Cambria" w:cs="Cambria" w:hint="cs"/>
          <w:color w:val="000000"/>
          <w:sz w:val="28"/>
          <w:szCs w:val="28"/>
          <w:rtl/>
        </w:rPr>
        <w:t> </w:t>
      </w:r>
      <w:r w:rsidRPr="005B7D77">
        <w:rPr>
          <w:rFonts w:ascii="sahel" w:hAnsi="sahel" w:cs="B Nazanin" w:hint="cs"/>
          <w:color w:val="000000"/>
          <w:sz w:val="28"/>
          <w:szCs w:val="28"/>
          <w:rtl/>
        </w:rPr>
        <w:t>نیزگزارش</w:t>
      </w:r>
      <w:r w:rsidRPr="005B7D77">
        <w:rPr>
          <w:rFonts w:ascii="sahel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hAnsi="sahel" w:cs="B Nazanin" w:hint="cs"/>
          <w:color w:val="000000"/>
          <w:sz w:val="28"/>
          <w:szCs w:val="28"/>
          <w:rtl/>
        </w:rPr>
        <w:t>کرده</w:t>
      </w:r>
      <w:r w:rsidRPr="005B7D77">
        <w:rPr>
          <w:rFonts w:ascii="sahel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hAnsi="sahel" w:cs="B Nazanin" w:hint="cs"/>
          <w:color w:val="000000"/>
          <w:sz w:val="28"/>
          <w:szCs w:val="28"/>
          <w:rtl/>
        </w:rPr>
        <w:t>اند</w:t>
      </w:r>
      <w:r w:rsidRPr="005B7D77">
        <w:rPr>
          <w:rFonts w:ascii="sahel" w:hAnsi="sahel" w:cs="B Nazanin"/>
          <w:color w:val="000000"/>
          <w:sz w:val="28"/>
          <w:szCs w:val="28"/>
          <w:rtl/>
        </w:rPr>
        <w:t>.</w:t>
      </w:r>
    </w:p>
    <w:p w:rsidR="005B7D77" w:rsidRPr="005B7D77" w:rsidRDefault="005B7D77" w:rsidP="005B7D77">
      <w:pPr>
        <w:pStyle w:val="NormalWeb"/>
        <w:shd w:val="clear" w:color="auto" w:fill="FFFFFF"/>
        <w:bidi/>
        <w:spacing w:line="480" w:lineRule="atLeast"/>
        <w:rPr>
          <w:rFonts w:ascii="sahel" w:hAnsi="sahel" w:cs="B Nazanin"/>
          <w:color w:val="000000"/>
          <w:sz w:val="28"/>
          <w:szCs w:val="28"/>
          <w:rtl/>
        </w:rPr>
      </w:pPr>
      <w:r w:rsidRPr="005B7D77">
        <w:rPr>
          <w:rFonts w:ascii="sahel" w:hAnsi="sahel" w:cs="B Nazanin"/>
          <w:color w:val="000000"/>
          <w:sz w:val="28"/>
          <w:szCs w:val="28"/>
          <w:rtl/>
        </w:rPr>
        <w:t>این بیماری دارای قابلیت انتقال انسان به انسان است و به عنوان یکی از موارد عفونت های بیمارستانی، مطرح و همه‌گیری های داخل بیمارستانی آن نیز شایع است. موارد عفونت بیمارستانی ناشی از آن</w:t>
      </w:r>
      <w:r w:rsidRPr="005B7D77">
        <w:rPr>
          <w:rFonts w:ascii="Cambria" w:hAnsi="Cambria" w:cs="Cambria" w:hint="cs"/>
          <w:color w:val="000000"/>
          <w:sz w:val="28"/>
          <w:szCs w:val="28"/>
          <w:rtl/>
        </w:rPr>
        <w:t> </w:t>
      </w:r>
      <w:r w:rsidRPr="005B7D77">
        <w:rPr>
          <w:rFonts w:ascii="sahel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hAnsi="sahel" w:cs="B Nazanin" w:hint="cs"/>
          <w:color w:val="000000"/>
          <w:sz w:val="28"/>
          <w:szCs w:val="28"/>
          <w:rtl/>
        </w:rPr>
        <w:t>در</w:t>
      </w:r>
      <w:r w:rsidRPr="005B7D77">
        <w:rPr>
          <w:rFonts w:ascii="sahel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hAnsi="sahel" w:cs="B Nazanin" w:hint="cs"/>
          <w:color w:val="000000"/>
          <w:sz w:val="28"/>
          <w:szCs w:val="28"/>
          <w:rtl/>
        </w:rPr>
        <w:t>کشورهای</w:t>
      </w:r>
      <w:r w:rsidRPr="005B7D77">
        <w:rPr>
          <w:rFonts w:ascii="sahel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hAnsi="sahel" w:cs="B Nazanin" w:hint="cs"/>
          <w:color w:val="000000"/>
          <w:sz w:val="28"/>
          <w:szCs w:val="28"/>
          <w:rtl/>
        </w:rPr>
        <w:t>مختلف</w:t>
      </w:r>
      <w:r w:rsidRPr="005B7D77">
        <w:rPr>
          <w:rFonts w:ascii="sahel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hAnsi="sahel" w:cs="B Nazanin" w:hint="cs"/>
          <w:color w:val="000000"/>
          <w:sz w:val="28"/>
          <w:szCs w:val="28"/>
          <w:rtl/>
        </w:rPr>
        <w:t>از</w:t>
      </w:r>
      <w:r w:rsidRPr="005B7D77">
        <w:rPr>
          <w:rFonts w:ascii="sahel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hAnsi="sahel" w:cs="B Nazanin" w:hint="cs"/>
          <w:color w:val="000000"/>
          <w:sz w:val="28"/>
          <w:szCs w:val="28"/>
          <w:rtl/>
        </w:rPr>
        <w:t>جمله</w:t>
      </w:r>
      <w:r w:rsidRPr="005B7D77">
        <w:rPr>
          <w:rFonts w:ascii="sahel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hAnsi="sahel" w:cs="B Nazanin" w:hint="cs"/>
          <w:color w:val="000000"/>
          <w:sz w:val="28"/>
          <w:szCs w:val="28"/>
          <w:rtl/>
        </w:rPr>
        <w:t>ایران</w:t>
      </w:r>
      <w:r w:rsidRPr="005B7D77">
        <w:rPr>
          <w:rFonts w:ascii="sahel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hAnsi="sahel" w:cs="B Nazanin" w:hint="cs"/>
          <w:color w:val="000000"/>
          <w:sz w:val="28"/>
          <w:szCs w:val="28"/>
          <w:rtl/>
        </w:rPr>
        <w:t>گزارش</w:t>
      </w:r>
      <w:r w:rsidRPr="005B7D77">
        <w:rPr>
          <w:rFonts w:ascii="sahel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hAnsi="sahel" w:cs="B Nazanin" w:hint="cs"/>
          <w:color w:val="000000"/>
          <w:sz w:val="28"/>
          <w:szCs w:val="28"/>
          <w:rtl/>
        </w:rPr>
        <w:t>شده</w:t>
      </w:r>
      <w:r w:rsidRPr="005B7D77">
        <w:rPr>
          <w:rFonts w:ascii="sahel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hAnsi="sahel" w:cs="B Nazanin" w:hint="cs"/>
          <w:color w:val="000000"/>
          <w:sz w:val="28"/>
          <w:szCs w:val="28"/>
          <w:rtl/>
        </w:rPr>
        <w:t>است</w:t>
      </w:r>
      <w:r w:rsidRPr="005B7D77">
        <w:rPr>
          <w:rFonts w:ascii="sahel" w:hAnsi="sahel" w:cs="B Nazanin"/>
          <w:color w:val="000000"/>
          <w:sz w:val="28"/>
          <w:szCs w:val="28"/>
          <w:rtl/>
        </w:rPr>
        <w:t xml:space="preserve">. </w:t>
      </w:r>
      <w:r w:rsidRPr="005B7D77">
        <w:rPr>
          <w:rFonts w:ascii="sahel" w:hAnsi="sahel" w:cs="B Nazanin" w:hint="cs"/>
          <w:color w:val="000000"/>
          <w:sz w:val="28"/>
          <w:szCs w:val="28"/>
          <w:rtl/>
        </w:rPr>
        <w:t>بیماری</w:t>
      </w:r>
      <w:r w:rsidRPr="005B7D77">
        <w:rPr>
          <w:rFonts w:ascii="sahel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hAnsi="sahel" w:cs="B Nazanin" w:hint="cs"/>
          <w:color w:val="000000"/>
          <w:sz w:val="28"/>
          <w:szCs w:val="28"/>
          <w:rtl/>
        </w:rPr>
        <w:t>خونریزی</w:t>
      </w:r>
      <w:r w:rsidRPr="005B7D77">
        <w:rPr>
          <w:rFonts w:ascii="sahel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hAnsi="sahel" w:cs="B Nazanin" w:hint="cs"/>
          <w:color w:val="000000"/>
          <w:sz w:val="28"/>
          <w:szCs w:val="28"/>
          <w:rtl/>
        </w:rPr>
        <w:t>‌دهنده</w:t>
      </w:r>
      <w:r w:rsidRPr="005B7D77">
        <w:rPr>
          <w:rFonts w:ascii="sahel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hAnsi="sahel" w:cs="B Nazanin" w:hint="cs"/>
          <w:color w:val="000000"/>
          <w:sz w:val="28"/>
          <w:szCs w:val="28"/>
          <w:rtl/>
        </w:rPr>
        <w:t>تب</w:t>
      </w:r>
      <w:r w:rsidRPr="005B7D77">
        <w:rPr>
          <w:rFonts w:ascii="sahel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hAnsi="sahel" w:cs="B Nazanin" w:hint="cs"/>
          <w:color w:val="000000"/>
          <w:sz w:val="28"/>
          <w:szCs w:val="28"/>
          <w:rtl/>
        </w:rPr>
        <w:t>کریمه</w:t>
      </w:r>
      <w:r w:rsidRPr="005B7D77">
        <w:rPr>
          <w:rFonts w:ascii="sahel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hAnsi="sahel" w:cs="B Nazanin" w:hint="cs"/>
          <w:color w:val="000000"/>
          <w:sz w:val="28"/>
          <w:szCs w:val="28"/>
          <w:rtl/>
        </w:rPr>
        <w:t>کنگو</w:t>
      </w:r>
      <w:r w:rsidRPr="005B7D77">
        <w:rPr>
          <w:rFonts w:ascii="sahel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hAnsi="sahel" w:cs="B Nazanin" w:hint="cs"/>
          <w:color w:val="000000"/>
          <w:sz w:val="28"/>
          <w:szCs w:val="28"/>
          <w:rtl/>
        </w:rPr>
        <w:t>یک</w:t>
      </w:r>
      <w:r w:rsidRPr="005B7D77">
        <w:rPr>
          <w:rFonts w:ascii="sahel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hAnsi="sahel" w:cs="B Nazanin" w:hint="cs"/>
          <w:color w:val="000000"/>
          <w:sz w:val="28"/>
          <w:szCs w:val="28"/>
          <w:rtl/>
        </w:rPr>
        <w:t>تهدید</w:t>
      </w:r>
      <w:r w:rsidRPr="005B7D77">
        <w:rPr>
          <w:rFonts w:ascii="sahel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hAnsi="sahel" w:cs="B Nazanin" w:hint="cs"/>
          <w:color w:val="000000"/>
          <w:sz w:val="28"/>
          <w:szCs w:val="28"/>
          <w:rtl/>
        </w:rPr>
        <w:t>جدی</w:t>
      </w:r>
      <w:r w:rsidRPr="005B7D77">
        <w:rPr>
          <w:rFonts w:ascii="sahel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hAnsi="sahel" w:cs="B Nazanin" w:hint="cs"/>
          <w:color w:val="000000"/>
          <w:sz w:val="28"/>
          <w:szCs w:val="28"/>
          <w:rtl/>
        </w:rPr>
        <w:t>برای</w:t>
      </w:r>
      <w:r w:rsidRPr="005B7D77">
        <w:rPr>
          <w:rFonts w:ascii="sahel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hAnsi="sahel" w:cs="B Nazanin" w:hint="cs"/>
          <w:color w:val="000000"/>
          <w:sz w:val="28"/>
          <w:szCs w:val="28"/>
          <w:rtl/>
        </w:rPr>
        <w:t>کارکنان</w:t>
      </w:r>
      <w:r w:rsidRPr="005B7D77">
        <w:rPr>
          <w:rFonts w:ascii="sahel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hAnsi="sahel" w:cs="B Nazanin" w:hint="cs"/>
          <w:color w:val="000000"/>
          <w:sz w:val="28"/>
          <w:szCs w:val="28"/>
          <w:rtl/>
        </w:rPr>
        <w:t>مراقبت</w:t>
      </w:r>
      <w:r w:rsidRPr="005B7D77">
        <w:rPr>
          <w:rFonts w:ascii="sahel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hAnsi="sahel" w:cs="B Nazanin" w:hint="cs"/>
          <w:color w:val="000000"/>
          <w:sz w:val="28"/>
          <w:szCs w:val="28"/>
          <w:rtl/>
        </w:rPr>
        <w:t>های</w:t>
      </w:r>
      <w:r w:rsidRPr="005B7D77">
        <w:rPr>
          <w:rFonts w:ascii="sahel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hAnsi="sahel" w:cs="B Nazanin" w:hint="cs"/>
          <w:color w:val="000000"/>
          <w:sz w:val="28"/>
          <w:szCs w:val="28"/>
          <w:rtl/>
        </w:rPr>
        <w:t>بهداشتی</w:t>
      </w:r>
      <w:r w:rsidRPr="005B7D77">
        <w:rPr>
          <w:rFonts w:ascii="sahel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hAnsi="sahel" w:cs="B Nazanin" w:hint="cs"/>
          <w:color w:val="000000"/>
          <w:sz w:val="28"/>
          <w:szCs w:val="28"/>
          <w:rtl/>
        </w:rPr>
        <w:t>است</w:t>
      </w:r>
      <w:r w:rsidRPr="005B7D77">
        <w:rPr>
          <w:rFonts w:ascii="sahel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hAnsi="sahel" w:cs="B Nazanin" w:hint="cs"/>
          <w:color w:val="000000"/>
          <w:sz w:val="28"/>
          <w:szCs w:val="28"/>
          <w:rtl/>
        </w:rPr>
        <w:t>و</w:t>
      </w:r>
      <w:r w:rsidRPr="005B7D77">
        <w:rPr>
          <w:rFonts w:ascii="sahel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hAnsi="sahel" w:cs="B Nazanin" w:hint="cs"/>
          <w:color w:val="000000"/>
          <w:sz w:val="28"/>
          <w:szCs w:val="28"/>
          <w:rtl/>
        </w:rPr>
        <w:t>باعث</w:t>
      </w:r>
      <w:r w:rsidRPr="005B7D77">
        <w:rPr>
          <w:rFonts w:ascii="sahel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hAnsi="sahel" w:cs="B Nazanin" w:hint="cs"/>
          <w:color w:val="000000"/>
          <w:sz w:val="28"/>
          <w:szCs w:val="28"/>
          <w:rtl/>
        </w:rPr>
        <w:t>شیوع</w:t>
      </w:r>
      <w:r w:rsidRPr="005B7D77">
        <w:rPr>
          <w:rFonts w:ascii="sahel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hAnsi="sahel" w:cs="B Nazanin" w:hint="cs"/>
          <w:color w:val="000000"/>
          <w:sz w:val="28"/>
          <w:szCs w:val="28"/>
          <w:rtl/>
        </w:rPr>
        <w:t>بیماری</w:t>
      </w:r>
      <w:r w:rsidRPr="005B7D77">
        <w:rPr>
          <w:rFonts w:ascii="sahel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hAnsi="sahel" w:cs="B Nazanin" w:hint="cs"/>
          <w:color w:val="000000"/>
          <w:sz w:val="28"/>
          <w:szCs w:val="28"/>
          <w:rtl/>
        </w:rPr>
        <w:t>در</w:t>
      </w:r>
      <w:r w:rsidRPr="005B7D77">
        <w:rPr>
          <w:rFonts w:ascii="sahel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hAnsi="sahel" w:cs="B Nazanin" w:hint="cs"/>
          <w:color w:val="000000"/>
          <w:sz w:val="28"/>
          <w:szCs w:val="28"/>
          <w:rtl/>
        </w:rPr>
        <w:t>بیمارستان</w:t>
      </w:r>
      <w:r w:rsidRPr="005B7D77">
        <w:rPr>
          <w:rFonts w:ascii="sahel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hAnsi="sahel" w:cs="B Nazanin" w:hint="cs"/>
          <w:color w:val="000000"/>
          <w:sz w:val="28"/>
          <w:szCs w:val="28"/>
          <w:rtl/>
        </w:rPr>
        <w:t>ها</w:t>
      </w:r>
      <w:r w:rsidRPr="005B7D77">
        <w:rPr>
          <w:rFonts w:ascii="Cambria" w:hAnsi="Cambria" w:cs="Cambria" w:hint="cs"/>
          <w:color w:val="000000"/>
          <w:sz w:val="28"/>
          <w:szCs w:val="28"/>
          <w:rtl/>
        </w:rPr>
        <w:t> </w:t>
      </w:r>
      <w:r w:rsidRPr="005B7D77">
        <w:rPr>
          <w:rFonts w:ascii="sahel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hAnsi="sahel" w:cs="B Nazanin" w:hint="cs"/>
          <w:color w:val="000000"/>
          <w:sz w:val="28"/>
          <w:szCs w:val="28"/>
          <w:rtl/>
        </w:rPr>
        <w:t>می</w:t>
      </w:r>
      <w:r w:rsidRPr="005B7D77">
        <w:rPr>
          <w:rFonts w:ascii="sahel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hAnsi="sahel" w:cs="B Nazanin" w:hint="cs"/>
          <w:color w:val="000000"/>
          <w:sz w:val="28"/>
          <w:szCs w:val="28"/>
          <w:rtl/>
        </w:rPr>
        <w:t>شود</w:t>
      </w:r>
      <w:r w:rsidRPr="005B7D77">
        <w:rPr>
          <w:rFonts w:ascii="sahel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hAnsi="sahel" w:cs="B Nazanin" w:hint="cs"/>
          <w:color w:val="000000"/>
          <w:sz w:val="28"/>
          <w:szCs w:val="28"/>
          <w:rtl/>
        </w:rPr>
        <w:t>که</w:t>
      </w:r>
      <w:r w:rsidRPr="005B7D77">
        <w:rPr>
          <w:rFonts w:ascii="sahel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hAnsi="sahel" w:cs="B Nazanin" w:hint="cs"/>
          <w:color w:val="000000"/>
          <w:sz w:val="28"/>
          <w:szCs w:val="28"/>
          <w:rtl/>
        </w:rPr>
        <w:t>ممکن</w:t>
      </w:r>
      <w:r w:rsidRPr="005B7D77">
        <w:rPr>
          <w:rFonts w:ascii="sahel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hAnsi="sahel" w:cs="B Nazanin" w:hint="cs"/>
          <w:color w:val="000000"/>
          <w:sz w:val="28"/>
          <w:szCs w:val="28"/>
          <w:rtl/>
        </w:rPr>
        <w:t>است</w:t>
      </w:r>
      <w:r w:rsidRPr="005B7D77">
        <w:rPr>
          <w:rFonts w:ascii="sahel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hAnsi="sahel" w:cs="B Nazanin" w:hint="cs"/>
          <w:color w:val="000000"/>
          <w:sz w:val="28"/>
          <w:szCs w:val="28"/>
          <w:rtl/>
        </w:rPr>
        <w:t>با</w:t>
      </w:r>
      <w:r w:rsidRPr="005B7D77">
        <w:rPr>
          <w:rFonts w:ascii="sahel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hAnsi="sahel" w:cs="B Nazanin" w:hint="cs"/>
          <w:color w:val="000000"/>
          <w:sz w:val="28"/>
          <w:szCs w:val="28"/>
          <w:rtl/>
        </w:rPr>
        <w:t>میزان</w:t>
      </w:r>
      <w:r w:rsidRPr="005B7D77">
        <w:rPr>
          <w:rFonts w:ascii="sahel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hAnsi="sahel" w:cs="B Nazanin" w:hint="cs"/>
          <w:color w:val="000000"/>
          <w:sz w:val="28"/>
          <w:szCs w:val="28"/>
          <w:rtl/>
        </w:rPr>
        <w:t>مرگ</w:t>
      </w:r>
      <w:r w:rsidRPr="005B7D77">
        <w:rPr>
          <w:rFonts w:ascii="sahel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hAnsi="sahel" w:cs="B Nazanin" w:hint="cs"/>
          <w:color w:val="000000"/>
          <w:sz w:val="28"/>
          <w:szCs w:val="28"/>
          <w:rtl/>
        </w:rPr>
        <w:t>و</w:t>
      </w:r>
      <w:r w:rsidRPr="005B7D77">
        <w:rPr>
          <w:rFonts w:ascii="sahel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hAnsi="sahel" w:cs="B Nazanin" w:hint="cs"/>
          <w:color w:val="000000"/>
          <w:sz w:val="28"/>
          <w:szCs w:val="28"/>
          <w:rtl/>
        </w:rPr>
        <w:t>میر</w:t>
      </w:r>
      <w:r w:rsidRPr="005B7D77">
        <w:rPr>
          <w:rFonts w:ascii="sahel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hAnsi="sahel" w:cs="B Nazanin" w:hint="cs"/>
          <w:color w:val="000000"/>
          <w:sz w:val="28"/>
          <w:szCs w:val="28"/>
          <w:rtl/>
        </w:rPr>
        <w:t>بالا</w:t>
      </w:r>
      <w:r w:rsidRPr="005B7D77">
        <w:rPr>
          <w:rFonts w:ascii="sahel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hAnsi="sahel" w:cs="B Nazanin" w:hint="cs"/>
          <w:color w:val="000000"/>
          <w:sz w:val="28"/>
          <w:szCs w:val="28"/>
          <w:rtl/>
        </w:rPr>
        <w:t>همراه</w:t>
      </w:r>
      <w:r w:rsidRPr="005B7D77">
        <w:rPr>
          <w:rFonts w:ascii="sahel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hAnsi="sahel" w:cs="B Nazanin" w:hint="cs"/>
          <w:color w:val="000000"/>
          <w:sz w:val="28"/>
          <w:szCs w:val="28"/>
          <w:rtl/>
        </w:rPr>
        <w:t>باشد</w:t>
      </w:r>
      <w:r w:rsidRPr="005B7D77">
        <w:rPr>
          <w:rFonts w:ascii="sahel" w:hAnsi="sahel" w:cs="B Nazanin"/>
          <w:color w:val="000000"/>
          <w:sz w:val="28"/>
          <w:szCs w:val="28"/>
          <w:rtl/>
        </w:rPr>
        <w:t xml:space="preserve">. </w:t>
      </w:r>
      <w:r w:rsidRPr="005B7D77">
        <w:rPr>
          <w:rFonts w:ascii="sahel" w:hAnsi="sahel" w:cs="B Nazanin" w:hint="cs"/>
          <w:color w:val="000000"/>
          <w:sz w:val="28"/>
          <w:szCs w:val="28"/>
          <w:rtl/>
        </w:rPr>
        <w:t>در</w:t>
      </w:r>
      <w:r w:rsidRPr="005B7D77">
        <w:rPr>
          <w:rFonts w:ascii="sahel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hAnsi="sahel" w:cs="B Nazanin" w:hint="cs"/>
          <w:color w:val="000000"/>
          <w:sz w:val="28"/>
          <w:szCs w:val="28"/>
          <w:rtl/>
        </w:rPr>
        <w:t>حال</w:t>
      </w:r>
      <w:r w:rsidRPr="005B7D77">
        <w:rPr>
          <w:rFonts w:ascii="sahel" w:hAnsi="sahel" w:cs="B Nazanin"/>
          <w:color w:val="000000"/>
          <w:sz w:val="28"/>
          <w:szCs w:val="28"/>
          <w:rtl/>
        </w:rPr>
        <w:t xml:space="preserve"> </w:t>
      </w:r>
      <w:r w:rsidRPr="005B7D77">
        <w:rPr>
          <w:rFonts w:ascii="sahel" w:hAnsi="sahel" w:cs="B Nazanin" w:hint="cs"/>
          <w:color w:val="000000"/>
          <w:sz w:val="28"/>
          <w:szCs w:val="28"/>
          <w:rtl/>
        </w:rPr>
        <w:t>حا</w:t>
      </w:r>
      <w:r w:rsidRPr="005B7D77">
        <w:rPr>
          <w:rFonts w:ascii="sahel" w:hAnsi="sahel" w:cs="B Nazanin"/>
          <w:color w:val="000000"/>
          <w:sz w:val="28"/>
          <w:szCs w:val="28"/>
          <w:rtl/>
        </w:rPr>
        <w:t>ضر هیچ گونه واکسن انسانی یا حیوانی مورد تایید علیه این بیماری در دسترس نیست.</w:t>
      </w:r>
    </w:p>
    <w:p w:rsidR="005B7D77" w:rsidRPr="005B7D77" w:rsidRDefault="005B7D77" w:rsidP="005B7D77">
      <w:pPr>
        <w:bidi/>
        <w:rPr>
          <w:rFonts w:cs="B Nazanin"/>
          <w:sz w:val="28"/>
          <w:szCs w:val="28"/>
        </w:rPr>
      </w:pPr>
      <w:r w:rsidRPr="005B7D77">
        <w:rPr>
          <w:rFonts w:cs="B Nazanin"/>
          <w:noProof/>
          <w:sz w:val="28"/>
          <w:szCs w:val="28"/>
          <w:rtl/>
        </w:rPr>
        <w:lastRenderedPageBreak/>
        <w:drawing>
          <wp:inline distT="0" distB="0" distL="0" distR="0">
            <wp:extent cx="5791200" cy="4238625"/>
            <wp:effectExtent l="0" t="0" r="0" b="9525"/>
            <wp:docPr id="6" name="Picture 6" descr="E:\بیماریها\amozeshi\12345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:\بیماریها\amozeshi\123456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0" cy="423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7D77">
        <w:rPr>
          <w:rFonts w:cs="B Nazanin"/>
          <w:noProof/>
          <w:sz w:val="28"/>
          <w:szCs w:val="28"/>
          <w:rtl/>
        </w:rPr>
        <w:lastRenderedPageBreak/>
        <w:drawing>
          <wp:inline distT="0" distB="0" distL="0" distR="0">
            <wp:extent cx="6010275" cy="4762500"/>
            <wp:effectExtent l="0" t="0" r="9525" b="0"/>
            <wp:docPr id="5" name="Picture 5" descr="E:\بیماریها\amozeshi\1234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:\بیماریها\amozeshi\12345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0275" cy="476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7D77">
        <w:rPr>
          <w:rFonts w:cs="B Nazanin"/>
          <w:noProof/>
          <w:sz w:val="28"/>
          <w:szCs w:val="28"/>
          <w:rtl/>
        </w:rPr>
        <w:lastRenderedPageBreak/>
        <w:drawing>
          <wp:inline distT="0" distB="0" distL="0" distR="0">
            <wp:extent cx="6477000" cy="4657725"/>
            <wp:effectExtent l="0" t="0" r="0" b="9525"/>
            <wp:docPr id="4" name="Picture 4" descr="E:\بیماریها\amozeshi\123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بیماریها\amozeshi\1234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465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7D77">
        <w:rPr>
          <w:rFonts w:cs="B Nazanin"/>
          <w:noProof/>
          <w:sz w:val="28"/>
          <w:szCs w:val="28"/>
          <w:rtl/>
        </w:rPr>
        <w:lastRenderedPageBreak/>
        <w:drawing>
          <wp:inline distT="0" distB="0" distL="0" distR="0">
            <wp:extent cx="6096000" cy="4286250"/>
            <wp:effectExtent l="0" t="0" r="0" b="0"/>
            <wp:docPr id="3" name="Picture 3" descr="E:\بیماریها\amozeshi\12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بیماریها\amozeshi\123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28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7D77">
        <w:rPr>
          <w:rFonts w:cs="B Nazanin"/>
          <w:noProof/>
          <w:sz w:val="28"/>
          <w:szCs w:val="28"/>
          <w:rtl/>
        </w:rPr>
        <w:lastRenderedPageBreak/>
        <w:drawing>
          <wp:inline distT="0" distB="0" distL="0" distR="0">
            <wp:extent cx="4867275" cy="4305300"/>
            <wp:effectExtent l="0" t="0" r="9525" b="0"/>
            <wp:docPr id="2" name="Picture 2" descr="E:\بیماریها\amozeshi\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بیماریها\amozeshi\7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430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B7D77" w:rsidRPr="005B7D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he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D77"/>
    <w:rsid w:val="005B7D77"/>
    <w:rsid w:val="005F6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D0A562"/>
  <w15:chartTrackingRefBased/>
  <w15:docId w15:val="{ACBD0445-25EF-4B88-BB5C-39A018AFB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5B7D7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7D7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B7D7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Strong">
    <w:name w:val="Strong"/>
    <w:basedOn w:val="DefaultParagraphFont"/>
    <w:uiPriority w:val="22"/>
    <w:qFormat/>
    <w:rsid w:val="005B7D77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5B7D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7D7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820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آقای طاهراوروجی</dc:creator>
  <cp:keywords/>
  <dc:description/>
  <cp:lastModifiedBy>آقای طاهراوروجی</cp:lastModifiedBy>
  <cp:revision>1</cp:revision>
  <dcterms:created xsi:type="dcterms:W3CDTF">2023-06-09T11:01:00Z</dcterms:created>
  <dcterms:modified xsi:type="dcterms:W3CDTF">2023-06-09T11:06:00Z</dcterms:modified>
</cp:coreProperties>
</file>